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24" w:rsidRPr="004518E2" w:rsidRDefault="00C52324" w:rsidP="00C52324">
      <w:pPr>
        <w:ind w:left="142" w:right="282"/>
        <w:jc w:val="center"/>
        <w:rPr>
          <w:sz w:val="32"/>
          <w:szCs w:val="32"/>
        </w:rPr>
      </w:pPr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52324" w:rsidRPr="00286B50" w:rsidRDefault="00C52324" w:rsidP="00C52324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52324" w:rsidRPr="00286B50" w:rsidRDefault="00C52324" w:rsidP="00C52324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C52324" w:rsidRPr="00286B50" w:rsidRDefault="00C52324" w:rsidP="00C52324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52324" w:rsidRPr="004C17C8" w:rsidRDefault="00C52324" w:rsidP="00C52324">
      <w:pPr>
        <w:spacing w:line="36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4C17C8">
        <w:rPr>
          <w:rFonts w:ascii="Times New Roman" w:hAnsi="Times New Roman" w:cs="Times New Roman"/>
          <w:sz w:val="27"/>
          <w:szCs w:val="27"/>
        </w:rPr>
        <w:t xml:space="preserve"> «</w:t>
      </w:r>
      <w:r w:rsidR="001074EB">
        <w:rPr>
          <w:rFonts w:ascii="Times New Roman" w:hAnsi="Times New Roman" w:cs="Times New Roman"/>
          <w:sz w:val="27"/>
          <w:szCs w:val="27"/>
        </w:rPr>
        <w:t>05</w:t>
      </w:r>
      <w:r w:rsidRPr="004C17C8">
        <w:rPr>
          <w:rFonts w:ascii="Times New Roman" w:hAnsi="Times New Roman" w:cs="Times New Roman"/>
          <w:sz w:val="27"/>
          <w:szCs w:val="27"/>
        </w:rPr>
        <w:t xml:space="preserve">» </w:t>
      </w:r>
      <w:r w:rsidR="004C17C8" w:rsidRPr="004C17C8">
        <w:rPr>
          <w:rFonts w:ascii="Times New Roman" w:hAnsi="Times New Roman" w:cs="Times New Roman"/>
          <w:sz w:val="27"/>
          <w:szCs w:val="27"/>
        </w:rPr>
        <w:t>дека</w:t>
      </w:r>
      <w:r w:rsidRPr="004C17C8">
        <w:rPr>
          <w:rFonts w:ascii="Times New Roman" w:hAnsi="Times New Roman" w:cs="Times New Roman"/>
          <w:sz w:val="27"/>
          <w:szCs w:val="27"/>
        </w:rPr>
        <w:t>бря 202</w:t>
      </w:r>
      <w:r w:rsidR="001074EB">
        <w:rPr>
          <w:rFonts w:ascii="Times New Roman" w:hAnsi="Times New Roman" w:cs="Times New Roman"/>
          <w:sz w:val="27"/>
          <w:szCs w:val="27"/>
        </w:rPr>
        <w:t>4</w:t>
      </w:r>
      <w:r w:rsidRPr="004C17C8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          № </w:t>
      </w:r>
      <w:r w:rsidR="001074EB">
        <w:rPr>
          <w:rFonts w:ascii="Times New Roman" w:hAnsi="Times New Roman" w:cs="Times New Roman"/>
          <w:sz w:val="27"/>
          <w:szCs w:val="27"/>
        </w:rPr>
        <w:t>208</w:t>
      </w:r>
      <w:r w:rsidR="004C17C8" w:rsidRPr="004C17C8">
        <w:rPr>
          <w:rFonts w:ascii="Times New Roman" w:hAnsi="Times New Roman" w:cs="Times New Roman"/>
          <w:sz w:val="27"/>
          <w:szCs w:val="27"/>
        </w:rPr>
        <w:t>-ОД</w:t>
      </w:r>
    </w:p>
    <w:p w:rsidR="001074EB" w:rsidRPr="001074EB" w:rsidRDefault="001074EB" w:rsidP="001074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074EB">
        <w:rPr>
          <w:rFonts w:ascii="Times New Roman" w:hAnsi="Times New Roman" w:cs="Times New Roman"/>
          <w:sz w:val="26"/>
          <w:szCs w:val="26"/>
        </w:rPr>
        <w:t>г. Махачкала</w:t>
      </w:r>
    </w:p>
    <w:p w:rsidR="001074EB" w:rsidRPr="001074EB" w:rsidRDefault="001074EB" w:rsidP="001074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74EB" w:rsidRPr="001074EB" w:rsidRDefault="001074EB" w:rsidP="001074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4EB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1074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4EB">
        <w:rPr>
          <w:rFonts w:ascii="Times New Roman" w:hAnsi="Times New Roman" w:cs="Times New Roman"/>
          <w:sz w:val="26"/>
          <w:szCs w:val="26"/>
        </w:rPr>
        <w:t xml:space="preserve">соблюдением законодательства </w:t>
      </w:r>
    </w:p>
    <w:p w:rsidR="001074EB" w:rsidRPr="001074EB" w:rsidRDefault="001074EB" w:rsidP="001074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4EB">
        <w:rPr>
          <w:rFonts w:ascii="Times New Roman" w:hAnsi="Times New Roman" w:cs="Times New Roman"/>
          <w:sz w:val="26"/>
          <w:szCs w:val="26"/>
        </w:rPr>
        <w:t>об архивном деле</w:t>
      </w:r>
      <w:r w:rsidRPr="001074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4EB">
        <w:rPr>
          <w:rFonts w:ascii="Times New Roman" w:hAnsi="Times New Roman" w:cs="Times New Roman"/>
          <w:sz w:val="26"/>
          <w:szCs w:val="26"/>
        </w:rPr>
        <w:t>на территории Республики Дагестан на 2025 год</w:t>
      </w:r>
    </w:p>
    <w:p w:rsidR="001074EB" w:rsidRPr="001074EB" w:rsidRDefault="001074EB" w:rsidP="001074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74EB" w:rsidRPr="001074EB" w:rsidRDefault="001074EB" w:rsidP="00107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74EB">
        <w:rPr>
          <w:rFonts w:ascii="Times New Roman" w:hAnsi="Times New Roman" w:cs="Times New Roman"/>
          <w:sz w:val="26"/>
          <w:szCs w:val="26"/>
        </w:rPr>
        <w:t>В соответствии со статьей 44</w:t>
      </w:r>
      <w:r w:rsidRPr="001074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74EB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 г. № 248-ФЗ «О государственном контроле (надзоре) и муниципальном контроле в Российской Федерации», </w:t>
      </w:r>
      <w:r w:rsidRPr="001074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  </w:t>
      </w:r>
      <w:r w:rsidRPr="001074E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№ 990</w:t>
      </w:r>
      <w:r w:rsidRPr="001074EB">
        <w:rPr>
          <w:rFonts w:ascii="Times New Roman" w:hAnsi="Times New Roman" w:cs="Times New Roman"/>
          <w:sz w:val="26"/>
          <w:szCs w:val="26"/>
        </w:rPr>
        <w:t xml:space="preserve"> и руководствуясь Положением о Министерстве юстиции Республики Дагестан, утвержденным постановлением Правительства Республики Дагестан </w:t>
      </w:r>
      <w:r w:rsidRPr="001074EB">
        <w:rPr>
          <w:rFonts w:ascii="Times New Roman" w:eastAsia="Calibri" w:hAnsi="Times New Roman" w:cs="Times New Roman"/>
          <w:sz w:val="26"/>
          <w:szCs w:val="26"/>
        </w:rPr>
        <w:t>от 31</w:t>
      </w:r>
      <w:r w:rsidRPr="001074EB">
        <w:rPr>
          <w:rFonts w:ascii="Times New Roman" w:hAnsi="Times New Roman" w:cs="Times New Roman"/>
          <w:sz w:val="26"/>
          <w:szCs w:val="26"/>
        </w:rPr>
        <w:t> </w:t>
      </w:r>
      <w:r w:rsidRPr="001074EB">
        <w:rPr>
          <w:rFonts w:ascii="Times New Roman" w:eastAsia="Calibri" w:hAnsi="Times New Roman" w:cs="Times New Roman"/>
          <w:sz w:val="26"/>
          <w:szCs w:val="26"/>
        </w:rPr>
        <w:t>декабря 2019</w:t>
      </w:r>
      <w:r w:rsidRPr="001074EB">
        <w:rPr>
          <w:rFonts w:ascii="Times New Roman" w:hAnsi="Times New Roman" w:cs="Times New Roman"/>
          <w:sz w:val="26"/>
          <w:szCs w:val="26"/>
        </w:rPr>
        <w:t> </w:t>
      </w:r>
      <w:r w:rsidRPr="001074EB">
        <w:rPr>
          <w:rFonts w:ascii="Times New Roman" w:eastAsia="Calibri" w:hAnsi="Times New Roman" w:cs="Times New Roman"/>
          <w:sz w:val="26"/>
          <w:szCs w:val="26"/>
        </w:rPr>
        <w:t>г. №</w:t>
      </w:r>
      <w:r w:rsidRPr="001074EB">
        <w:rPr>
          <w:rFonts w:ascii="Times New Roman" w:hAnsi="Times New Roman" w:cs="Times New Roman"/>
          <w:sz w:val="26"/>
          <w:szCs w:val="26"/>
        </w:rPr>
        <w:t> </w:t>
      </w:r>
      <w:r w:rsidRPr="001074EB">
        <w:rPr>
          <w:rFonts w:ascii="Times New Roman" w:eastAsia="Calibri" w:hAnsi="Times New Roman" w:cs="Times New Roman"/>
          <w:sz w:val="26"/>
          <w:szCs w:val="26"/>
        </w:rPr>
        <w:t>346,</w:t>
      </w:r>
    </w:p>
    <w:p w:rsidR="001074EB" w:rsidRPr="001074EB" w:rsidRDefault="001074EB" w:rsidP="001074EB">
      <w:pPr>
        <w:pStyle w:val="1"/>
        <w:spacing w:before="0"/>
        <w:ind w:firstLine="709"/>
        <w:jc w:val="both"/>
        <w:rPr>
          <w:b w:val="0"/>
          <w:sz w:val="26"/>
          <w:szCs w:val="26"/>
        </w:rPr>
      </w:pPr>
    </w:p>
    <w:p w:rsidR="001074EB" w:rsidRPr="001074EB" w:rsidRDefault="001074EB" w:rsidP="0010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4EB">
        <w:rPr>
          <w:rFonts w:ascii="Times New Roman" w:hAnsi="Times New Roman" w:cs="Times New Roman"/>
          <w:sz w:val="26"/>
          <w:szCs w:val="26"/>
        </w:rPr>
        <w:t>п р и к а з ы в а ю:</w:t>
      </w:r>
    </w:p>
    <w:p w:rsidR="001074EB" w:rsidRPr="001074EB" w:rsidRDefault="001074EB" w:rsidP="0010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4EB" w:rsidRPr="001074EB" w:rsidRDefault="001074EB" w:rsidP="0010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4EB">
        <w:rPr>
          <w:rFonts w:ascii="Times New Roman" w:hAnsi="Times New Roman" w:cs="Times New Roman"/>
          <w:sz w:val="26"/>
          <w:szCs w:val="26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Pr="001074EB">
        <w:rPr>
          <w:rFonts w:ascii="Times New Roman" w:hAnsi="Times New Roman" w:cs="Times New Roman"/>
          <w:sz w:val="26"/>
          <w:szCs w:val="26"/>
        </w:rPr>
        <w:br/>
      </w:r>
      <w:r w:rsidRPr="001074EB">
        <w:rPr>
          <w:rFonts w:ascii="Times New Roman" w:hAnsi="Times New Roman" w:cs="Times New Roman"/>
          <w:sz w:val="26"/>
          <w:szCs w:val="26"/>
        </w:rPr>
        <w:t xml:space="preserve">при осуществлении регионального государственного контроля (надзора) </w:t>
      </w:r>
      <w:r w:rsidRPr="001074EB">
        <w:rPr>
          <w:rFonts w:ascii="Times New Roman" w:hAnsi="Times New Roman" w:cs="Times New Roman"/>
          <w:sz w:val="26"/>
          <w:szCs w:val="26"/>
        </w:rPr>
        <w:br/>
      </w:r>
      <w:r w:rsidRPr="001074EB">
        <w:rPr>
          <w:rFonts w:ascii="Times New Roman" w:hAnsi="Times New Roman" w:cs="Times New Roman"/>
          <w:sz w:val="26"/>
          <w:szCs w:val="26"/>
        </w:rPr>
        <w:t>за соблюдением законодательства об архивном деле</w:t>
      </w:r>
      <w:r w:rsidRPr="001074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4EB">
        <w:rPr>
          <w:rFonts w:ascii="Times New Roman" w:hAnsi="Times New Roman" w:cs="Times New Roman"/>
          <w:sz w:val="26"/>
          <w:szCs w:val="26"/>
        </w:rPr>
        <w:t>на территории Республики Дагестан</w:t>
      </w:r>
      <w:r w:rsidRPr="001074EB">
        <w:rPr>
          <w:rFonts w:ascii="Times New Roman" w:hAnsi="Times New Roman" w:cs="Times New Roman"/>
          <w:sz w:val="26"/>
          <w:szCs w:val="26"/>
        </w:rPr>
        <w:t xml:space="preserve"> </w:t>
      </w:r>
      <w:r w:rsidRPr="001074EB">
        <w:rPr>
          <w:rFonts w:ascii="Times New Roman" w:hAnsi="Times New Roman" w:cs="Times New Roman"/>
          <w:sz w:val="26"/>
          <w:szCs w:val="26"/>
        </w:rPr>
        <w:t>на 2025 год.</w:t>
      </w:r>
    </w:p>
    <w:p w:rsidR="001074EB" w:rsidRPr="001074EB" w:rsidRDefault="001074EB" w:rsidP="001074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4EB">
        <w:rPr>
          <w:sz w:val="26"/>
          <w:szCs w:val="26"/>
        </w:rPr>
        <w:t>2.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1074EB" w:rsidRPr="001074EB" w:rsidRDefault="001074EB" w:rsidP="001074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74EB">
        <w:rPr>
          <w:sz w:val="26"/>
          <w:szCs w:val="26"/>
        </w:rPr>
        <w:t>3. Контроль за выполнением настоящего приказа возложить на заместителя министра юстиции Республики Дагестан в соответствии с распределением обязанностей.</w:t>
      </w:r>
    </w:p>
    <w:p w:rsidR="001074EB" w:rsidRPr="001074EB" w:rsidRDefault="001074EB" w:rsidP="001074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074EB" w:rsidRPr="001074EB" w:rsidRDefault="001074EB" w:rsidP="001074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074EB" w:rsidRPr="001074EB" w:rsidRDefault="001074EB" w:rsidP="001074EB">
      <w:pPr>
        <w:pStyle w:val="a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74EB">
        <w:rPr>
          <w:sz w:val="26"/>
          <w:szCs w:val="26"/>
        </w:rPr>
        <w:t xml:space="preserve">Министр                                                                                        </w:t>
      </w:r>
      <w:r>
        <w:rPr>
          <w:sz w:val="26"/>
          <w:szCs w:val="26"/>
        </w:rPr>
        <w:t xml:space="preserve">         </w:t>
      </w:r>
      <w:r w:rsidRPr="001074EB">
        <w:rPr>
          <w:sz w:val="26"/>
          <w:szCs w:val="26"/>
        </w:rPr>
        <w:t xml:space="preserve">  </w:t>
      </w:r>
      <w:proofErr w:type="spellStart"/>
      <w:r w:rsidRPr="001074EB">
        <w:rPr>
          <w:sz w:val="26"/>
          <w:szCs w:val="26"/>
        </w:rPr>
        <w:t>Х.Э</w:t>
      </w:r>
      <w:proofErr w:type="spellEnd"/>
      <w:r w:rsidRPr="001074EB">
        <w:rPr>
          <w:sz w:val="26"/>
          <w:szCs w:val="26"/>
        </w:rPr>
        <w:t xml:space="preserve">. </w:t>
      </w:r>
      <w:proofErr w:type="spellStart"/>
      <w:r w:rsidRPr="001074EB">
        <w:rPr>
          <w:sz w:val="26"/>
          <w:szCs w:val="26"/>
        </w:rPr>
        <w:t>Пашабеков</w:t>
      </w:r>
      <w:proofErr w:type="spellEnd"/>
    </w:p>
    <w:p w:rsidR="00F72521" w:rsidRPr="004C17C8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7"/>
          <w:szCs w:val="27"/>
        </w:rPr>
      </w:pPr>
    </w:p>
    <w:p w:rsidR="00335720" w:rsidRPr="004C17C8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1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17C8" w:rsidRPr="004C17C8" w:rsidRDefault="004C17C8" w:rsidP="004C17C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4C17C8" w:rsidRPr="004C17C8" w:rsidRDefault="004C17C8" w:rsidP="004C17C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юстиции Республики Дагестан</w:t>
      </w:r>
    </w:p>
    <w:p w:rsidR="004C17C8" w:rsidRPr="004C17C8" w:rsidRDefault="004C17C8" w:rsidP="004C17C8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1074EB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-ОД от 0</w:t>
      </w:r>
      <w:r w:rsidR="001074E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1074E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1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C17C8" w:rsidRPr="004C17C8" w:rsidRDefault="004C17C8" w:rsidP="004C17C8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17C8" w:rsidRPr="004C17C8" w:rsidRDefault="004C17C8" w:rsidP="004C17C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880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880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Республики Дагестан на 2025 год</w:t>
      </w:r>
    </w:p>
    <w:p w:rsidR="00880AFC" w:rsidRPr="00880AFC" w:rsidRDefault="00880AFC" w:rsidP="00880AFC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юстиции Республики Дагестан (далее – Минюст РД) в соответствии с Положением о региональном государственном контроле (надзоре) за</w:t>
      </w:r>
      <w:r w:rsidRPr="00880AF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 архивном деле</w:t>
      </w:r>
      <w:r w:rsidRPr="00880AF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Дагестан, утвержденным постановлением Правительства Республики Дагестан от 28.09.2021 № 246, осуществляет региональный государственный контроль (надзор) за</w:t>
      </w:r>
      <w:r w:rsidRPr="00880AF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 архивном деле</w:t>
      </w:r>
      <w:r w:rsidRPr="00880AF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</w:t>
      </w: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– контроль).</w:t>
      </w:r>
    </w:p>
    <w:p w:rsidR="00880AFC" w:rsidRPr="00880AFC" w:rsidRDefault="00880AFC" w:rsidP="00880AF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sz w:val="28"/>
          <w:szCs w:val="28"/>
        </w:rPr>
        <w:t xml:space="preserve">Предметом контроля является </w:t>
      </w:r>
      <w:r w:rsidRPr="00880AFC">
        <w:rPr>
          <w:rFonts w:ascii="Times New Roman" w:hAnsi="Times New Roman" w:cs="Times New Roman"/>
          <w:sz w:val="28"/>
          <w:szCs w:val="28"/>
          <w:lang w:eastAsia="ru-RU"/>
        </w:rPr>
        <w:t>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Республики Дагестан и иными нормативными правовыми актами Республики Дагестан,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Дагестан, за исключением случаев, установленных пунктом 1 части 2 статьи 16 Федерального закона от 22 октября 2004 года № 125-ФЗ «Об архивном деле в Российской Федерации» (далее – обязательные требования).</w:t>
      </w:r>
    </w:p>
    <w:p w:rsidR="00880AFC" w:rsidRPr="00880AFC" w:rsidRDefault="00880AFC" w:rsidP="00880A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Контролируемыми лицами являются органы исполнительной власти Республики Дагестан, иные государственные органы Республики Дагестан, органы местного самоуправления муниципальных образований Республики Дагестан; юридические лица, являющиеся источниками комплектования государственного и муниципальных архивов Республики Дагестан (далее - контролируемые лица).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контроля является деятельность контролируемых лиц по соблюдению обязательных требований.</w:t>
      </w:r>
    </w:p>
    <w:p w:rsidR="00880AFC" w:rsidRPr="00880AFC" w:rsidRDefault="00880AFC" w:rsidP="0088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направлен на соблюдение контролируемыми лицами обязательных требований в сфере архивного дела, установленных Федеральным </w:t>
      </w: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lastRenderedPageBreak/>
        <w:t>законом от 22.10.2004 № 125-ФЗ и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Дагестан.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Контроль осуществляется посредством: 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организации и проведения проверок соблюдения контролируемыми лицами обязательных требований в сфере архивного дела; 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Минюстом РД мероприятий по контролю, размещается на официальном сайте Минюста РД. 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Данные о проведенных мероприятиях. 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 г. № 336  «Об особенностях организации и осуществлении государственного контроля (надзора), муниципального контроля» Минюстом РД при осуществлении регионального государственного контроля (надзора) за</w:t>
      </w:r>
      <w:r w:rsidRPr="00880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0AFC">
        <w:rPr>
          <w:rFonts w:ascii="Times New Roman" w:hAnsi="Times New Roman" w:cs="Times New Roman"/>
          <w:sz w:val="28"/>
          <w:szCs w:val="28"/>
        </w:rPr>
        <w:t>соблюдением законодательства об архивном деле</w:t>
      </w:r>
      <w:r w:rsidRPr="00880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0AFC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в 2022-2024 гг. контрольные (надзорные) мероприятия не проводились. 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sz w:val="28"/>
          <w:szCs w:val="28"/>
        </w:rPr>
        <w:t>В тоже время, в соответствии с Программой профилактики рисков причинения вреда (ущерба) охраняемым законом ценностям при осуществлении регионального государственного контроля (надзора) за соблюдением законодательства об архивном деле</w:t>
      </w:r>
      <w:r w:rsidRPr="00880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0AFC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на 2024 год, утвержденной приказом Министерства юстиции Республики Дагестан от 18.12.2023 г. № 267-ОД, широко применялись профилактические мероприятия, предусмотренные статьей 45 Федерального закона </w:t>
      </w:r>
      <w:r w:rsidRPr="00880AFC">
        <w:rPr>
          <w:rStyle w:val="fontstyle01"/>
          <w:rFonts w:ascii="Times New Roman" w:hAnsi="Times New Roman"/>
          <w:sz w:val="28"/>
          <w:szCs w:val="28"/>
        </w:rPr>
        <w:t xml:space="preserve">от </w:t>
      </w:r>
      <w:r w:rsidRPr="00880AFC">
        <w:rPr>
          <w:rStyle w:val="fontstyle21"/>
          <w:rFonts w:ascii="Times New Roman" w:hAnsi="Times New Roman" w:cs="Times New Roman"/>
          <w:sz w:val="28"/>
          <w:szCs w:val="28"/>
        </w:rPr>
        <w:t>31.07.2020 </w:t>
      </w:r>
      <w:r w:rsidRPr="00880AFC">
        <w:rPr>
          <w:rStyle w:val="fontstyle01"/>
          <w:rFonts w:ascii="Times New Roman" w:hAnsi="Times New Roman"/>
          <w:sz w:val="28"/>
          <w:szCs w:val="28"/>
        </w:rPr>
        <w:t xml:space="preserve"> № 248-ФЗ</w:t>
      </w:r>
      <w:r w:rsidRPr="00880AFC">
        <w:rPr>
          <w:rFonts w:ascii="Times New Roman" w:hAnsi="Times New Roman" w:cs="Times New Roman"/>
          <w:sz w:val="28"/>
          <w:szCs w:val="28"/>
        </w:rPr>
        <w:t xml:space="preserve"> «О государственном контроле (надзоре) и муниципальном контроле в Российской Федерации», а именно: по результатам обобщения правоприменительной практики Министерства юстиции Республики Дагестан подготовлен, направлен в государственный и муниципальные архивы и размещен на официальном сайте Доклад о правоприменительной практике; проведено 3 публичных слушания правоприменительной практики и руководств по соблюдению обязательных требований архивного законодательства; регулярно осуществляется 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РД, а также лично и по телефону; с</w:t>
      </w:r>
      <w:r w:rsidRPr="00880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целью выявления и устранения существующих и потенциальных условий, причин и факторов, способных привести к нарушению обязательных требований проведено 10 профилактических </w:t>
      </w:r>
      <w:r w:rsidRPr="00880A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визитов;</w:t>
      </w:r>
      <w:r w:rsidRPr="00880AFC">
        <w:rPr>
          <w:rFonts w:ascii="Times New Roman" w:hAnsi="Times New Roman" w:cs="Times New Roman"/>
          <w:sz w:val="28"/>
          <w:szCs w:val="28"/>
        </w:rPr>
        <w:t xml:space="preserve"> 3 контролируемым лицам объявлено и направлено предостережение о недопустимости нарушения обязательных требований</w:t>
      </w:r>
      <w:r w:rsidRPr="00880AF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880AFC" w:rsidRPr="00880AFC" w:rsidRDefault="00880AFC" w:rsidP="00880AF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проверок, проведенных в 2020-2021 гг., было </w:t>
      </w:r>
      <w:r w:rsidRPr="00880AFC">
        <w:rPr>
          <w:rFonts w:ascii="Times New Roman" w:hAnsi="Times New Roman" w:cs="Times New Roman"/>
          <w:sz w:val="28"/>
          <w:szCs w:val="28"/>
        </w:rPr>
        <w:t>выявлено 212</w:t>
      </w:r>
      <w:r w:rsidRPr="00880A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правонарушений обязательных требований законодательства об архивном деле. </w:t>
      </w:r>
    </w:p>
    <w:p w:rsidR="00880AFC" w:rsidRPr="00880AFC" w:rsidRDefault="00880AFC" w:rsidP="00880AFC">
      <w:pPr>
        <w:pStyle w:val="ac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0AFC">
        <w:rPr>
          <w:rFonts w:ascii="Times New Roman" w:hAnsi="Times New Roman"/>
          <w:color w:val="000000" w:themeColor="text1"/>
          <w:sz w:val="28"/>
          <w:szCs w:val="28"/>
        </w:rPr>
        <w:t>Характерными правонарушениями, выявленными в ходе проверок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комплектования, несоблюдение ГОСТов в делопроизводстве, отсутствие номенклатуры дел, отсутствие экспертной комиссии, уничтожение документов с истекшими сроками хранения до утверждения описей дел постоянного хранения за аналогичный период.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Обзоры практики, начиная с 2014 г. по настоящее время, с указанием на характерные правонарушения, выявленные у контролируемых лиц, в целях профилактики правонарушений ежегодно направлялись в адрес контролируемых лиц, размещались на сайте Минюста РД. На публичных слушаниях, семинарах с участием специалистов, ответственных за делопроизводство и архив всех организаций – источников комплектования </w:t>
      </w:r>
      <w:proofErr w:type="spellStart"/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>ГКУ</w:t>
      </w:r>
      <w:proofErr w:type="spellEnd"/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> РД «</w:t>
      </w:r>
      <w:proofErr w:type="spellStart"/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>ЦГА</w:t>
      </w:r>
      <w:proofErr w:type="spellEnd"/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РД» проведена методическая работа.  Контролируемым лицам оказывалась методическая, консультативная помощь в области организации архивного дела и обеспечения сохранности архивных документов, они через государственный и муниципальные архивы республики обеспечены электронными версиями нормативных правовых актов по делопроизводству и архивному делу. 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Наиболее значимым риском является факт причинения вреда Архивному фонду Российской Федерации вследствие нарушения архивного законодательства контролируемым лицом, в том числе вследствие действий (бездействия) должностных лиц контролируемого лица.</w:t>
      </w: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Проведение профилактических мероприятий, направленных на соблюдение контролируемыми лицами архивного законодательства, будет способствовать повышению их ответственности, а также снижению количества совершаемых нарушений. 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II. Цели и задачи реализации программы профилактики 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>Цели Программы</w:t>
      </w: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880AF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законодательства об архивном деле</w:t>
      </w:r>
      <w:r w:rsidRPr="00880AF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Республики Дагестан (далее – Программа профилактики)</w:t>
      </w:r>
      <w:r w:rsidRPr="00880AFC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: 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lastRenderedPageBreak/>
        <w:t>- снижение административной нагрузки на контролируемых лиц;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t>- разъяснение подконтрольным субъектам системы обязательных требований.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FC" w:rsidRPr="00880AFC" w:rsidRDefault="00880AFC" w:rsidP="00880AFC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</w:pPr>
      <w:r w:rsidRPr="00880AFC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Задачи Программы профилактики: </w:t>
      </w:r>
    </w:p>
    <w:p w:rsidR="00880AFC" w:rsidRPr="00880AFC" w:rsidRDefault="00880AFC" w:rsidP="00880AFC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880AFC">
        <w:rPr>
          <w:color w:val="000000" w:themeColor="text1"/>
          <w:sz w:val="28"/>
          <w:szCs w:val="28"/>
        </w:rPr>
        <w:t>- повышение уровня правовой грамотности контролируемых лиц, путем обеспечения доступности информации об обязательных требованиях и необходимых мерах по их исполнению;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880AFC" w:rsidRPr="00880AFC" w:rsidRDefault="00880AFC" w:rsidP="00880AFC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880AFC">
        <w:rPr>
          <w:sz w:val="28"/>
          <w:szCs w:val="28"/>
        </w:rPr>
        <w:t> </w:t>
      </w:r>
      <w:r w:rsidRPr="00880AFC">
        <w:rPr>
          <w:color w:val="000000" w:themeColor="text1"/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80AFC" w:rsidRPr="00880AFC" w:rsidRDefault="00880AFC" w:rsidP="0088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AFC" w:rsidRPr="00880AFC" w:rsidRDefault="00880AFC" w:rsidP="00880AFC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880AFC">
        <w:rPr>
          <w:b/>
          <w:color w:val="000000" w:themeColor="text1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880AFC" w:rsidRPr="00880AFC" w:rsidRDefault="00880AFC" w:rsidP="00880AFC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 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основных профилактических мероприятий Программы профилактики приведен в таблице №1. 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Таблица № 1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880AFC" w:rsidRPr="00880AFC" w:rsidTr="005D5C06">
        <w:trPr>
          <w:trHeight w:val="28"/>
          <w:tblHeader/>
        </w:trPr>
        <w:tc>
          <w:tcPr>
            <w:tcW w:w="72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32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Адресат мероприятия</w:t>
            </w:r>
          </w:p>
        </w:tc>
      </w:tr>
      <w:tr w:rsidR="00880AFC" w:rsidRPr="00880AFC" w:rsidTr="005D5C06">
        <w:trPr>
          <w:tblHeader/>
        </w:trPr>
        <w:tc>
          <w:tcPr>
            <w:tcW w:w="72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на официальном сайте Минюста РД актуальной информации: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2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контроля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20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контроля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Pr="00880AF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перечень</w:t>
              </w:r>
            </w:hyperlink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информация о мерах ответственности, применяемых при нарушении обязательных требований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контролируемых лиц, с указанием категории риска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исчерпывающий перечень документов, сведений, которые могут запрашиваться Минюстом РД у контролируемого лица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доклад, содержащий результаты обобщения правоприменительной практики Минюста РД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ежегодный доклад Минюста РД о состоянии контроля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срок до 3 дней со дня утверждения доклада (не позднее 23 февраля 2025 г.)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письменные разъяснения по однотипным обращениям контролируемых лиц, подписанные уполномоченным должностным лицом Минюста РД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880A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880A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территории Республики Дагестан на 2026 г.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программы для общественного обсуждения – не позднее 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 2025 г.;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утвержденная программа в течение 5 дней со дня утверждения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по вопросам соблюдения обязательных </w:t>
            </w:r>
            <w:proofErr w:type="gramStart"/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требований  архивного</w:t>
            </w:r>
            <w:proofErr w:type="gramEnd"/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законодательства (о результатах контрольных мероприятий)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года, по мере проведения мероприятий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1.14.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сведения, информации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года, по мере проведения мероприятий и разработки документов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Обобщение Минюстом РД правоприменительной практики осуществления контроля (п</w:t>
            </w:r>
            <w:r w:rsidRPr="00880AFC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одготовка ежегодного доклада о правоприменительной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0AFC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практике)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5 февраля 2025 года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ежегодного доклада Минюста РД о состоянии контроля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15 февраля 2025 года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Консультирование должностным лицом Минюста РД 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 по 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следующим вопросам: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осуществление контроля; предмет контроля; критерии отнесения объектов контроля к категории риска; состав и порядок осуществления профилактических мероприятий; порядок обжалования решений Минюста РД, действий (бездействия) его должностных лиц; порядок подачи возражений на предостережение о недопустимости нарушений обязательных требований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в форме профилактической беседы.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отдельному плану-графику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обязательных профилактических визитов в отношении контролируемых лиц, 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впервые включенных в список организаций – источников комплектования государственного архива Республики Дагестан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позднее, чем в течение одного года с момента такого включения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и утверждение </w:t>
            </w:r>
            <w:proofErr w:type="gramStart"/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 профилактики</w:t>
            </w:r>
            <w:proofErr w:type="gramEnd"/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880A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соблюдением законодательства об архивном деле</w:t>
            </w:r>
            <w:r w:rsidRPr="00880A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территории Республики Дагестан на 2025 год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позднее 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октября 2025 г. разработка;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позднее 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декабря 2025 г.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Иные мероприятия </w:t>
            </w:r>
          </w:p>
        </w:tc>
        <w:tc>
          <w:tcPr>
            <w:tcW w:w="2190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года, 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контролируемые лица</w:t>
            </w:r>
          </w:p>
        </w:tc>
      </w:tr>
    </w:tbl>
    <w:p w:rsidR="00880AFC" w:rsidRPr="00880AFC" w:rsidRDefault="00880AFC" w:rsidP="00880AF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исполнения функции по осуществлению контроля осуществляется Минюстом РД в рамках бюджетных средств, выделяемых на обеспечение текущей деятельности Минюста РД. 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профилактики не предусмотрено.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Текущее управление и контроль за ходом реализации настоящей Программы профилактики осуществляет Минюст РД. Ответственным исполнителем настоящей Программы профилактики является отдел по делам архивов Минюста РД. 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должностных лиц, ответственных за организацию и проведение профилактических мероприятий, предусмотренных настоящей Программой профилактики приведен в таблице № 2. 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Таблица № 2</w:t>
      </w:r>
    </w:p>
    <w:p w:rsidR="00880AFC" w:rsidRPr="00880AFC" w:rsidRDefault="00880AFC" w:rsidP="00880AF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2142"/>
        <w:gridCol w:w="3547"/>
        <w:gridCol w:w="2267"/>
        <w:gridCol w:w="1116"/>
      </w:tblGrid>
      <w:tr w:rsidR="00880AFC" w:rsidRPr="00880AFC" w:rsidTr="005D5C06">
        <w:trPr>
          <w:trHeight w:val="28"/>
          <w:tblHeader/>
        </w:trPr>
        <w:tc>
          <w:tcPr>
            <w:tcW w:w="71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142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26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116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1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2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80AFC" w:rsidRPr="00880AFC" w:rsidTr="005D5C06">
        <w:trPr>
          <w:trHeight w:val="28"/>
          <w:tblHeader/>
        </w:trPr>
        <w:tc>
          <w:tcPr>
            <w:tcW w:w="71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2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отдела по делам архивов Минюста РД </w:t>
            </w:r>
          </w:p>
        </w:tc>
        <w:tc>
          <w:tcPr>
            <w:tcW w:w="354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координация деятельности по реализации Программы профилактики</w:t>
            </w:r>
          </w:p>
        </w:tc>
        <w:tc>
          <w:tcPr>
            <w:tcW w:w="226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69-42-13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dagarchiv@yandex.ru</w:t>
            </w:r>
          </w:p>
        </w:tc>
        <w:tc>
          <w:tcPr>
            <w:tcW w:w="1116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0AFC" w:rsidRPr="00880AFC" w:rsidTr="005D5C06">
        <w:trPr>
          <w:trHeight w:val="28"/>
          <w:tblHeader/>
        </w:trPr>
        <w:tc>
          <w:tcPr>
            <w:tcW w:w="71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2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начальника отдела по делам архивов Минюста РД</w:t>
            </w:r>
          </w:p>
        </w:tc>
        <w:tc>
          <w:tcPr>
            <w:tcW w:w="354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0AFC" w:rsidRPr="00880AFC" w:rsidTr="005D5C06">
        <w:trPr>
          <w:trHeight w:val="28"/>
          <w:tblHeader/>
        </w:trPr>
        <w:tc>
          <w:tcPr>
            <w:tcW w:w="71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2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Консультант отдела по делам архивов Минюста РД</w:t>
            </w:r>
          </w:p>
        </w:tc>
        <w:tc>
          <w:tcPr>
            <w:tcW w:w="354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69-16-11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0AFC" w:rsidRPr="00880AFC" w:rsidTr="005D5C06">
        <w:trPr>
          <w:trHeight w:val="28"/>
          <w:tblHeader/>
        </w:trPr>
        <w:tc>
          <w:tcPr>
            <w:tcW w:w="719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2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специалист-эксперт отдела по делам архивов </w:t>
            </w:r>
          </w:p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Минюста РД</w:t>
            </w:r>
          </w:p>
        </w:tc>
        <w:tc>
          <w:tcPr>
            <w:tcW w:w="354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мероприятий Программы профилактики</w:t>
            </w:r>
          </w:p>
        </w:tc>
        <w:tc>
          <w:tcPr>
            <w:tcW w:w="2267" w:type="dxa"/>
            <w:vAlign w:val="center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69-42-16</w:t>
            </w:r>
            <w:r w:rsidRPr="00880A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880AFC" w:rsidRPr="00880AFC" w:rsidRDefault="00880AFC" w:rsidP="0088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80AFC" w:rsidRPr="00880AFC" w:rsidRDefault="00880AFC" w:rsidP="00880AF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IV. Показатели результативности и эффективности программы профилактики </w:t>
      </w:r>
    </w:p>
    <w:p w:rsidR="00880AFC" w:rsidRPr="00880AFC" w:rsidRDefault="00880AFC" w:rsidP="00880AF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Мониторинг реализации Программы профилактики осуществляется на регулярной основе.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профилактической работы включаются в ежегодные доклады об осуществлении контроля и в виде отдельного информационного сообщения размещаются на официальном сайте Минюста РД (https://minyust.e-dag.ru) в информационно-коммуникационной сети «Интернет».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Ожидаемый результат Программы профилактики –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880AFC" w:rsidRPr="00880AFC" w:rsidRDefault="00880AFC" w:rsidP="00880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Показатели эффективности Программы профилактики приведены в таблице № 3.</w:t>
      </w:r>
      <w:bookmarkStart w:id="0" w:name="_GoBack"/>
      <w:bookmarkEnd w:id="0"/>
    </w:p>
    <w:p w:rsidR="00880AFC" w:rsidRPr="00880AFC" w:rsidRDefault="00880AFC" w:rsidP="00880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AFC">
        <w:rPr>
          <w:rFonts w:ascii="Times New Roman" w:hAnsi="Times New Roman" w:cs="Times New Roman"/>
          <w:sz w:val="28"/>
          <w:szCs w:val="28"/>
        </w:rPr>
        <w:lastRenderedPageBreak/>
        <w:t>Таблица № 3</w:t>
      </w:r>
    </w:p>
    <w:p w:rsidR="00880AFC" w:rsidRPr="00880AFC" w:rsidRDefault="00880AFC" w:rsidP="00880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"/>
        <w:gridCol w:w="6787"/>
        <w:gridCol w:w="2144"/>
      </w:tblGrid>
      <w:tr w:rsidR="00880AFC" w:rsidRPr="00880AFC" w:rsidTr="005D5C0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80AFC" w:rsidRPr="00880AFC" w:rsidTr="005D5C0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Информированность контролируемых лиц об обязательных требованиях, о принятых и готовящихся изменениях в системе обязательных требований, о порядке проведения проверок, правах контролируемых лиц при проведении проверки</w:t>
            </w:r>
          </w:p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80AFC" w:rsidRPr="00880AFC" w:rsidTr="005D5C0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обеспечивающая их однозначное толкование контролируемыми лицами и Минюстом РД</w:t>
            </w:r>
          </w:p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80AFC" w:rsidRPr="00880AFC" w:rsidTr="005D5C0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Вовлечение контролируемых лиц в регулярное взаимодействие с контрольно-надзорным органом</w:t>
            </w:r>
          </w:p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880AFC" w:rsidRPr="00880AFC" w:rsidTr="005D5C0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100 % от запланированного количества</w:t>
            </w:r>
          </w:p>
        </w:tc>
      </w:tr>
      <w:tr w:rsidR="00880AFC" w:rsidRPr="00880AFC" w:rsidTr="005D5C0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8B8989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Доля субъектов (объектов), в отношении которых проведены профилактические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FC">
              <w:rPr>
                <w:rFonts w:ascii="Times New Roman" w:hAnsi="Times New Roman" w:cs="Times New Roman"/>
                <w:sz w:val="28"/>
                <w:szCs w:val="28"/>
              </w:rPr>
              <w:t>100 % от запланированного количества</w:t>
            </w:r>
          </w:p>
          <w:p w:rsidR="00880AFC" w:rsidRPr="00880AFC" w:rsidRDefault="00880AFC" w:rsidP="00880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AFC" w:rsidRPr="00880AFC" w:rsidRDefault="00880AFC" w:rsidP="00880AF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Pr="00880AFC" w:rsidRDefault="00880AFC" w:rsidP="00880AF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80AFC" w:rsidRPr="00880AFC" w:rsidSect="004C17C8"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21" w:rsidRDefault="005E7521" w:rsidP="00541650">
      <w:pPr>
        <w:spacing w:after="0" w:line="240" w:lineRule="auto"/>
      </w:pPr>
      <w:r>
        <w:separator/>
      </w:r>
    </w:p>
  </w:endnote>
  <w:endnote w:type="continuationSeparator" w:id="0">
    <w:p w:rsidR="005E7521" w:rsidRDefault="005E7521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21" w:rsidRDefault="005E7521" w:rsidP="00541650">
      <w:pPr>
        <w:spacing w:after="0" w:line="240" w:lineRule="auto"/>
      </w:pPr>
      <w:r>
        <w:separator/>
      </w:r>
    </w:p>
  </w:footnote>
  <w:footnote w:type="continuationSeparator" w:id="0">
    <w:p w:rsidR="005E7521" w:rsidRDefault="005E7521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2634"/>
    </w:sdtPr>
    <w:sdtEndPr/>
    <w:sdtContent>
      <w:p w:rsidR="00541650" w:rsidRDefault="005E752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650" w:rsidRDefault="005416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0"/>
    <w:rsid w:val="0002375E"/>
    <w:rsid w:val="00033E44"/>
    <w:rsid w:val="00035CA7"/>
    <w:rsid w:val="00040485"/>
    <w:rsid w:val="001074EB"/>
    <w:rsid w:val="001432B0"/>
    <w:rsid w:val="0014591C"/>
    <w:rsid w:val="00145B90"/>
    <w:rsid w:val="00154A4B"/>
    <w:rsid w:val="00163D52"/>
    <w:rsid w:val="001A5132"/>
    <w:rsid w:val="001E0E87"/>
    <w:rsid w:val="00221EF7"/>
    <w:rsid w:val="00243025"/>
    <w:rsid w:val="002463ED"/>
    <w:rsid w:val="00293153"/>
    <w:rsid w:val="002B5683"/>
    <w:rsid w:val="002D4F90"/>
    <w:rsid w:val="002D6A4F"/>
    <w:rsid w:val="0030154D"/>
    <w:rsid w:val="00335720"/>
    <w:rsid w:val="003360FB"/>
    <w:rsid w:val="003411F5"/>
    <w:rsid w:val="00343B2B"/>
    <w:rsid w:val="003A42F3"/>
    <w:rsid w:val="003D1167"/>
    <w:rsid w:val="003F5C5C"/>
    <w:rsid w:val="004002CE"/>
    <w:rsid w:val="004138F7"/>
    <w:rsid w:val="004C17C8"/>
    <w:rsid w:val="004E4792"/>
    <w:rsid w:val="00513726"/>
    <w:rsid w:val="00541650"/>
    <w:rsid w:val="005800A0"/>
    <w:rsid w:val="005906A7"/>
    <w:rsid w:val="005A55EA"/>
    <w:rsid w:val="005A6F60"/>
    <w:rsid w:val="005B3989"/>
    <w:rsid w:val="005D1FD3"/>
    <w:rsid w:val="005E2032"/>
    <w:rsid w:val="005E7521"/>
    <w:rsid w:val="00612970"/>
    <w:rsid w:val="00621C8B"/>
    <w:rsid w:val="0062672D"/>
    <w:rsid w:val="006544D8"/>
    <w:rsid w:val="00691317"/>
    <w:rsid w:val="00696465"/>
    <w:rsid w:val="006A7478"/>
    <w:rsid w:val="006C5F3B"/>
    <w:rsid w:val="006F2A5F"/>
    <w:rsid w:val="00740295"/>
    <w:rsid w:val="0077240B"/>
    <w:rsid w:val="007749A4"/>
    <w:rsid w:val="00793585"/>
    <w:rsid w:val="00796E47"/>
    <w:rsid w:val="007A1B31"/>
    <w:rsid w:val="007A4435"/>
    <w:rsid w:val="007D47BB"/>
    <w:rsid w:val="007F2901"/>
    <w:rsid w:val="007F7068"/>
    <w:rsid w:val="00827955"/>
    <w:rsid w:val="00846EEB"/>
    <w:rsid w:val="00876A51"/>
    <w:rsid w:val="00880AFC"/>
    <w:rsid w:val="008A1954"/>
    <w:rsid w:val="008D3D4F"/>
    <w:rsid w:val="008E69D8"/>
    <w:rsid w:val="008F44B0"/>
    <w:rsid w:val="008F5A11"/>
    <w:rsid w:val="00956099"/>
    <w:rsid w:val="0098196F"/>
    <w:rsid w:val="009B7BEC"/>
    <w:rsid w:val="009E5BBE"/>
    <w:rsid w:val="00A4298E"/>
    <w:rsid w:val="00A639B0"/>
    <w:rsid w:val="00A74B4E"/>
    <w:rsid w:val="00A952C1"/>
    <w:rsid w:val="00A9617A"/>
    <w:rsid w:val="00AB1686"/>
    <w:rsid w:val="00AC283D"/>
    <w:rsid w:val="00AC7077"/>
    <w:rsid w:val="00AD2564"/>
    <w:rsid w:val="00AD3129"/>
    <w:rsid w:val="00AF4538"/>
    <w:rsid w:val="00B00FDF"/>
    <w:rsid w:val="00B1490E"/>
    <w:rsid w:val="00B250EF"/>
    <w:rsid w:val="00B3036C"/>
    <w:rsid w:val="00B30636"/>
    <w:rsid w:val="00B54010"/>
    <w:rsid w:val="00B566BF"/>
    <w:rsid w:val="00B70DF4"/>
    <w:rsid w:val="00B85054"/>
    <w:rsid w:val="00BA2FA9"/>
    <w:rsid w:val="00BB7168"/>
    <w:rsid w:val="00C30EC9"/>
    <w:rsid w:val="00C52324"/>
    <w:rsid w:val="00C61472"/>
    <w:rsid w:val="00C97B51"/>
    <w:rsid w:val="00CE1FB6"/>
    <w:rsid w:val="00CE599A"/>
    <w:rsid w:val="00CF2D95"/>
    <w:rsid w:val="00D0603B"/>
    <w:rsid w:val="00D07417"/>
    <w:rsid w:val="00D75C11"/>
    <w:rsid w:val="00DA2B95"/>
    <w:rsid w:val="00DA418D"/>
    <w:rsid w:val="00DB0CEC"/>
    <w:rsid w:val="00DC1846"/>
    <w:rsid w:val="00DC5D35"/>
    <w:rsid w:val="00E3330E"/>
    <w:rsid w:val="00E34310"/>
    <w:rsid w:val="00E42614"/>
    <w:rsid w:val="00E76F95"/>
    <w:rsid w:val="00E84954"/>
    <w:rsid w:val="00EA7BE1"/>
    <w:rsid w:val="00EA7C6D"/>
    <w:rsid w:val="00ED589D"/>
    <w:rsid w:val="00EE43FE"/>
    <w:rsid w:val="00EE6BD4"/>
    <w:rsid w:val="00F13ADE"/>
    <w:rsid w:val="00F32370"/>
    <w:rsid w:val="00F42519"/>
    <w:rsid w:val="00F64CD9"/>
    <w:rsid w:val="00F72521"/>
    <w:rsid w:val="00F82FE9"/>
    <w:rsid w:val="00F86554"/>
    <w:rsid w:val="00FC4EA8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0553"/>
  <w15:docId w15:val="{AACAFA91-315F-4EFC-9B23-73087462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next w:val="a"/>
    <w:link w:val="10"/>
    <w:qFormat/>
    <w:rsid w:val="005E2032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6147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E2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4C17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17C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C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4C17C8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880AFC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7A81-77F4-4714-9AAC-0182D292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2019-08-13T09:37:00Z</cp:lastPrinted>
  <dcterms:created xsi:type="dcterms:W3CDTF">2024-12-25T12:45:00Z</dcterms:created>
  <dcterms:modified xsi:type="dcterms:W3CDTF">2024-12-25T12:50:00Z</dcterms:modified>
</cp:coreProperties>
</file>